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38" w:rsidRPr="00D61A38" w:rsidRDefault="00D61A38" w:rsidP="00D6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Итоги научно- практической конференции</w:t>
      </w:r>
    </w:p>
    <w:p w:rsid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Секция «Проблемы воспитания</w:t>
      </w:r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b/>
          <w:sz w:val="28"/>
          <w:szCs w:val="28"/>
        </w:rPr>
        <w:t>молодежи»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1 место-Набиев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Осимджон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Пуцак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Екатерина (ГПОУ «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аграрно-промышленный техникум»),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место-Кокорина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Марина, Колесникова Екатерина 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место-Карандашева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A38">
        <w:rPr>
          <w:rFonts w:ascii="Times New Roman" w:hAnsi="Times New Roman" w:cs="Times New Roman"/>
          <w:sz w:val="28"/>
          <w:szCs w:val="28"/>
        </w:rPr>
        <w:t>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Секция «Здоровый образ жизни»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1 место- Козлова Александра, Лавринова Жанна (Колледж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Забаи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>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D61A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Лаевская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Карбушева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место-Гурулёва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Алина (Колледж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Забаи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>)</w:t>
      </w:r>
    </w:p>
    <w:p w:rsidR="00D61A38" w:rsidRP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Секция «Моя будущая профессия»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1 место- Новикова Яна (ГАПОУ «Читинский педагогический колледж»),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2 место-Герман Анна 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3 место-Доржиева Валерия</w:t>
      </w:r>
      <w:r w:rsidRPr="00D61A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(ГПОУ «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аграрно-промышленный техникум»);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Анастасия, Панкратова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Илианна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(ГПОУ «Читинский техникум отраслевых технологий и бизнеса»)</w:t>
      </w:r>
    </w:p>
    <w:p w:rsidR="00D61A38" w:rsidRP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Секция «История и краеведение»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1 место- Акулов Михаил (ГАПОУ «Читинский педагогический колледж»), 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D61A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Леновский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Дмитрий (ГПОУ 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D61A3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Калечина София, Раздобреева Александра («Забайкальский государственный колледж»)</w:t>
      </w:r>
    </w:p>
    <w:p w:rsid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</w:p>
    <w:p w:rsidR="00D61A38" w:rsidRP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lastRenderedPageBreak/>
        <w:t>Секция «Современные технологии производства»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место-Стафеева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sz w:val="28"/>
          <w:szCs w:val="28"/>
        </w:rPr>
        <w:t>(«Забайкальский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место-Гурулева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Анастасия («Забайкальский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D61A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Леонид («Забайкальский государственный колледж»)</w:t>
      </w:r>
    </w:p>
    <w:p w:rsidR="00D61A38" w:rsidRPr="00D61A38" w:rsidRDefault="00D61A38" w:rsidP="00D61A38">
      <w:pPr>
        <w:rPr>
          <w:rFonts w:ascii="Times New Roman" w:hAnsi="Times New Roman" w:cs="Times New Roman"/>
          <w:b/>
          <w:sz w:val="28"/>
          <w:szCs w:val="28"/>
        </w:rPr>
      </w:pPr>
      <w:r w:rsidRPr="00D61A38">
        <w:rPr>
          <w:rFonts w:ascii="Times New Roman" w:hAnsi="Times New Roman" w:cs="Times New Roman"/>
          <w:b/>
          <w:sz w:val="28"/>
          <w:szCs w:val="28"/>
        </w:rPr>
        <w:t>Секция «Охрана окружающей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A38">
        <w:rPr>
          <w:rFonts w:ascii="Times New Roman" w:hAnsi="Times New Roman" w:cs="Times New Roman"/>
          <w:b/>
          <w:sz w:val="28"/>
          <w:szCs w:val="28"/>
        </w:rPr>
        <w:t>Экология»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 xml:space="preserve">1 место- Писаренко Екатерина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61A38">
        <w:rPr>
          <w:rFonts w:ascii="Times New Roman" w:hAnsi="Times New Roman" w:cs="Times New Roman"/>
          <w:sz w:val="28"/>
          <w:szCs w:val="28"/>
        </w:rPr>
        <w:t xml:space="preserve">ГАПОУ «Забайкальский горный колледж имени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М.И.Агошкова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>»)</w:t>
      </w:r>
    </w:p>
    <w:p w:rsidR="00D61A38" w:rsidRPr="00D61A38" w:rsidRDefault="00D61A38" w:rsidP="00D61A38">
      <w:pPr>
        <w:rPr>
          <w:rFonts w:ascii="Times New Roman" w:hAnsi="Times New Roman" w:cs="Times New Roman"/>
          <w:sz w:val="28"/>
          <w:szCs w:val="28"/>
        </w:rPr>
      </w:pPr>
      <w:r w:rsidRPr="00D61A38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D61A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38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D61A38">
        <w:rPr>
          <w:rFonts w:ascii="Times New Roman" w:hAnsi="Times New Roman" w:cs="Times New Roman"/>
          <w:sz w:val="28"/>
          <w:szCs w:val="28"/>
        </w:rPr>
        <w:t xml:space="preserve"> Иван («Забайкальский государственный колледж»)</w:t>
      </w:r>
    </w:p>
    <w:p w:rsidR="00B7522F" w:rsidRDefault="00B7522F"/>
    <w:sectPr w:rsidR="00B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61A38"/>
    <w:rsid w:val="00B7522F"/>
    <w:rsid w:val="00D6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>chgppk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2022-03-22T07:23:00Z</dcterms:created>
  <dcterms:modified xsi:type="dcterms:W3CDTF">2022-03-22T07:30:00Z</dcterms:modified>
</cp:coreProperties>
</file>